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F37493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F37493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F37493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F37493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F37493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F37493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06C9C14F" w:rsidR="004376F1" w:rsidRPr="00F37493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</w:t>
      </w:r>
      <w:r w:rsidRPr="00E45DB5">
        <w:rPr>
          <w:rFonts w:ascii="Times New Roman" w:eastAsia="Century Gothic" w:hAnsi="Times New Roman" w:cs="Times New Roman"/>
          <w:sz w:val="24"/>
          <w:szCs w:val="24"/>
        </w:rPr>
        <w:t xml:space="preserve">potrzeby wykonania zamówienia pn. </w:t>
      </w:r>
      <w:r w:rsidR="00C267C7" w:rsidRPr="00E45DB5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855B9D" w:rsidRPr="00E45DB5">
        <w:rPr>
          <w:rFonts w:ascii="Times New Roman" w:hAnsi="Times New Roman"/>
          <w:b/>
          <w:color w:val="000000"/>
          <w:sz w:val="24"/>
          <w:szCs w:val="24"/>
        </w:rPr>
        <w:t>Dostawę pakietu sprzętu do realizacji szkoleń</w:t>
      </w:r>
      <w:r w:rsidR="008E77F4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A97640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E45DB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E45DB5">
        <w:rPr>
          <w:rFonts w:ascii="Times New Roman" w:eastAsia="Century Gothic" w:hAnsi="Times New Roman" w:cs="Times New Roman"/>
          <w:b/>
          <w:sz w:val="24"/>
          <w:szCs w:val="24"/>
        </w:rPr>
        <w:t>sprawa nr WL.237</w:t>
      </w:r>
      <w:r w:rsidR="00563A29"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AC5E82">
        <w:rPr>
          <w:rFonts w:ascii="Times New Roman" w:eastAsia="Century Gothic" w:hAnsi="Times New Roman" w:cs="Times New Roman"/>
          <w:b/>
          <w:sz w:val="24"/>
          <w:szCs w:val="24"/>
        </w:rPr>
        <w:t>.3.2025</w:t>
      </w:r>
      <w:r w:rsidRPr="00E45DB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45DB5">
        <w:rPr>
          <w:rFonts w:ascii="Times New Roman" w:eastAsia="Century Gothic" w:hAnsi="Times New Roman" w:cs="Times New Roman"/>
          <w:sz w:val="24"/>
          <w:szCs w:val="24"/>
        </w:rPr>
        <w:t>w związku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z powołaniem się na te zasoby w</w:t>
      </w:r>
      <w:r w:rsidR="00B06449" w:rsidRPr="00F3749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F37493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F37493">
        <w:rPr>
          <w:rFonts w:ascii="Times New Roman" w:eastAsia="Century Gothic" w:hAnsi="Times New Roman" w:cs="Times New Roman"/>
          <w:sz w:val="24"/>
          <w:szCs w:val="24"/>
        </w:rPr>
        <w:t>w</w:t>
      </w:r>
      <w:r w:rsidR="00AC5E82">
        <w:rPr>
          <w:rFonts w:ascii="Times New Roman" w:eastAsia="Century Gothic" w:hAnsi="Times New Roman" w:cs="Times New Roman"/>
          <w:sz w:val="24"/>
          <w:szCs w:val="24"/>
        </w:rPr>
        <w:t> </w:t>
      </w:r>
      <w:r w:rsidR="00C267C7" w:rsidRPr="00F37493">
        <w:rPr>
          <w:rFonts w:ascii="Times New Roman" w:eastAsia="Century Gothic" w:hAnsi="Times New Roman" w:cs="Times New Roman"/>
          <w:sz w:val="24"/>
          <w:szCs w:val="24"/>
        </w:rPr>
        <w:t>zakresie 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F37493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F37493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F37493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F37493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F37493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F37493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bookmarkStart w:id="0" w:name="_GoBack"/>
      <w:bookmarkEnd w:id="0"/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C2147C3" w:rsidR="009C4CAA" w:rsidRDefault="009C4CAA" w:rsidP="00A97640">
      <w:pPr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474723" w14:textId="77777777" w:rsidR="009C4CAA" w:rsidRPr="009C4CAA" w:rsidRDefault="009C4CAA" w:rsidP="009C4CAA">
      <w:pPr>
        <w:rPr>
          <w:rFonts w:ascii="Times New Roman" w:eastAsia="Segoe UI" w:hAnsi="Times New Roman" w:cs="Times New Roman"/>
          <w:sz w:val="24"/>
          <w:szCs w:val="24"/>
        </w:rPr>
      </w:pPr>
    </w:p>
    <w:p w14:paraId="53CAEAF1" w14:textId="2AA3F6FE" w:rsidR="00B06449" w:rsidRPr="009C4CAA" w:rsidRDefault="00B06449" w:rsidP="009C4CAA">
      <w:pPr>
        <w:rPr>
          <w:rFonts w:ascii="Times New Roman" w:eastAsia="Segoe UI" w:hAnsi="Times New Roman" w:cs="Times New Roman"/>
          <w:sz w:val="24"/>
          <w:szCs w:val="24"/>
        </w:rPr>
      </w:pPr>
    </w:p>
    <w:sectPr w:rsidR="00B06449" w:rsidRPr="009C4CAA" w:rsidSect="00A97640">
      <w:footerReference w:type="first" r:id="rId7"/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FC841" w14:textId="77777777" w:rsidR="00A97640" w:rsidRDefault="00A97640" w:rsidP="00A97640">
      <w:r>
        <w:separator/>
      </w:r>
    </w:p>
  </w:endnote>
  <w:endnote w:type="continuationSeparator" w:id="0">
    <w:p w14:paraId="65A9DE65" w14:textId="77777777" w:rsidR="00A97640" w:rsidRDefault="00A97640" w:rsidP="00A9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1635D" w14:textId="090D56CD" w:rsidR="00A97640" w:rsidRDefault="009C4CAA">
    <w:pPr>
      <w:pStyle w:val="Stopka"/>
    </w:pPr>
    <w:bookmarkStart w:id="1" w:name="_Hlk212013576"/>
    <w:r>
      <w:rPr>
        <w:noProof/>
      </w:rPr>
      <w:drawing>
        <wp:anchor distT="0" distB="0" distL="114300" distR="114300" simplePos="0" relativeHeight="251658240" behindDoc="0" locked="0" layoutInCell="1" allowOverlap="1" wp14:anchorId="02DE8030" wp14:editId="3AA47571">
          <wp:simplePos x="0" y="0"/>
          <wp:positionH relativeFrom="column">
            <wp:posOffset>157480</wp:posOffset>
          </wp:positionH>
          <wp:positionV relativeFrom="page">
            <wp:posOffset>9467850</wp:posOffset>
          </wp:positionV>
          <wp:extent cx="5448300" cy="7715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7F8D6" w14:textId="77777777" w:rsidR="00A97640" w:rsidRDefault="00A97640" w:rsidP="00A97640">
      <w:r>
        <w:separator/>
      </w:r>
    </w:p>
  </w:footnote>
  <w:footnote w:type="continuationSeparator" w:id="0">
    <w:p w14:paraId="75D388A4" w14:textId="77777777" w:rsidR="00A97640" w:rsidRDefault="00A97640" w:rsidP="00A97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5864"/>
    <w:rsid w:val="0013081D"/>
    <w:rsid w:val="00130E04"/>
    <w:rsid w:val="00156D5B"/>
    <w:rsid w:val="001B2E8B"/>
    <w:rsid w:val="00293E55"/>
    <w:rsid w:val="0037587E"/>
    <w:rsid w:val="003B7FC5"/>
    <w:rsid w:val="003D1920"/>
    <w:rsid w:val="003F4E95"/>
    <w:rsid w:val="00403CB3"/>
    <w:rsid w:val="00424DBD"/>
    <w:rsid w:val="004376F1"/>
    <w:rsid w:val="00466711"/>
    <w:rsid w:val="00480D0E"/>
    <w:rsid w:val="004A4F6F"/>
    <w:rsid w:val="0050534A"/>
    <w:rsid w:val="00524C22"/>
    <w:rsid w:val="00535AAB"/>
    <w:rsid w:val="00547C9D"/>
    <w:rsid w:val="00563A29"/>
    <w:rsid w:val="005C5F3F"/>
    <w:rsid w:val="005D2207"/>
    <w:rsid w:val="00603CE9"/>
    <w:rsid w:val="006F4966"/>
    <w:rsid w:val="0071533C"/>
    <w:rsid w:val="0073648A"/>
    <w:rsid w:val="00765324"/>
    <w:rsid w:val="00806198"/>
    <w:rsid w:val="00855B9D"/>
    <w:rsid w:val="008B11EB"/>
    <w:rsid w:val="008B7F3A"/>
    <w:rsid w:val="008E77F4"/>
    <w:rsid w:val="009C1D6F"/>
    <w:rsid w:val="009C4CAA"/>
    <w:rsid w:val="009F1F5F"/>
    <w:rsid w:val="00A97640"/>
    <w:rsid w:val="00AA4D04"/>
    <w:rsid w:val="00AC5E82"/>
    <w:rsid w:val="00AF7D95"/>
    <w:rsid w:val="00B06449"/>
    <w:rsid w:val="00B437F1"/>
    <w:rsid w:val="00BF7A6F"/>
    <w:rsid w:val="00C10C61"/>
    <w:rsid w:val="00C267C7"/>
    <w:rsid w:val="00C745C3"/>
    <w:rsid w:val="00D0661E"/>
    <w:rsid w:val="00DE0EA7"/>
    <w:rsid w:val="00E45DB5"/>
    <w:rsid w:val="00F37493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6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64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6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64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A.Cynkier (KW Łódź)</cp:lastModifiedBy>
  <cp:revision>41</cp:revision>
  <dcterms:created xsi:type="dcterms:W3CDTF">2021-04-06T11:30:00Z</dcterms:created>
  <dcterms:modified xsi:type="dcterms:W3CDTF">2025-10-22T06:32:00Z</dcterms:modified>
</cp:coreProperties>
</file>